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before="0" w:after="150"/>
        <w:ind w:left="1350" w:firstLine="0"/>
        <w:rPr>
          <w:rFonts w:ascii="Arial" w:hAnsi="Arial"/>
          <w:b w:val="1"/>
          <w:bCs w:val="1"/>
          <w:caps w:val="1"/>
          <w:outline w:val="0"/>
          <w:color w:val="383838"/>
          <w:sz w:val="24"/>
          <w:szCs w:val="24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heading 2"/>
        <w:pBdr>
          <w:top w:val="nil"/>
          <w:left w:val="nil"/>
          <w:bottom w:val="single" w:color="ececec" w:sz="6" w:space="0" w:shadow="0" w:frame="0"/>
          <w:right w:val="nil"/>
        </w:pBdr>
        <w:spacing w:before="0" w:after="150"/>
        <w:ind w:left="1350" w:firstLine="0"/>
        <w:rPr>
          <w:rFonts w:ascii="Arial" w:cs="Arial" w:hAnsi="Arial" w:eastAsia="Arial"/>
          <w:caps w:val="1"/>
          <w:outline w:val="0"/>
          <w:color w:val="383838"/>
          <w:sz w:val="24"/>
          <w:szCs w:val="24"/>
          <w:u w:color="383838"/>
          <w14:textFill>
            <w14:solidFill>
              <w14:srgbClr w14:val="383838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383838"/>
          <w:sz w:val="24"/>
          <w:szCs w:val="24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ПРИОРИТЕТНЫЕ ПРОЕКТЫ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rFonts w:ascii="Times New Roman" w:hAnsi="Times New Roman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2020 </w:t>
      </w:r>
      <w:r>
        <w:rPr>
          <w:rFonts w:ascii="Times New Roman" w:hAnsi="Times New Roman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году предприятие продолжит наращивать объем реализации инвестиционных мероприятий по всем направлениям</w:t>
      </w:r>
      <w:r>
        <w:rPr>
          <w:rFonts w:ascii="Times New Roman" w:hAnsi="Times New Roman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Инвестпрограмма предприятия вырастет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раза по сравнению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млрд рублей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млрд 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При этом из собственных средств в этом году ГУП «ТЭК СПб» планирует вложить в развитие теплоэнергетической инфраструктуры </w:t>
      </w:r>
      <w:r>
        <w:rPr>
          <w:rFonts w:ascii="Times New Roman" w:hAnsi="Times New Roman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3,9 </w:t>
      </w:r>
      <w:r>
        <w:rPr>
          <w:rFonts w:ascii="Times New Roman" w:hAnsi="Times New Roman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млрд рублей</w:t>
      </w:r>
      <w:r>
        <w:rPr>
          <w:rFonts w:ascii="Times New Roman" w:hAnsi="Times New Roman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 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Ожидается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что за счет всех источников финансирования в текущем году будет построено и реконструировано более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151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км тепловых сетей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</w:p>
    <w:p>
      <w:pPr>
        <w:pStyle w:val="Normal (Web)"/>
        <w:spacing w:before="0" w:after="0" w:line="330" w:lineRule="atLeast"/>
        <w:rPr>
          <w:rFonts w:ascii="Arial" w:cs="Arial" w:hAnsi="Arial" w:eastAsia="Arial"/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rFonts w:ascii="Arial" w:cs="Arial" w:hAnsi="Arial" w:eastAsia="Arial"/>
          <w:b w:val="1"/>
          <w:bCs w:val="1"/>
          <w:i w:val="1"/>
          <w:iCs w:val="1"/>
          <w:outline w:val="0"/>
          <w:color w:val="383838"/>
          <w:sz w:val="21"/>
          <w:szCs w:val="21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rFonts w:ascii="Arial" w:cs="Arial" w:hAnsi="Arial" w:eastAsia="Arial"/>
          <w:b w:val="1"/>
          <w:bCs w:val="1"/>
          <w:i w:val="1"/>
          <w:iCs w:val="1"/>
          <w:outline w:val="0"/>
          <w:color w:val="383838"/>
          <w:sz w:val="21"/>
          <w:szCs w:val="21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heading 2"/>
        <w:pBdr>
          <w:top w:val="nil"/>
          <w:left w:val="nil"/>
          <w:bottom w:val="single" w:color="ececec" w:sz="6" w:space="0" w:shadow="0" w:frame="0"/>
          <w:right w:val="nil"/>
        </w:pBdr>
        <w:spacing w:before="0" w:after="150"/>
        <w:ind w:left="1350" w:firstLine="0"/>
        <w:rPr>
          <w:rFonts w:ascii="Arial" w:cs="Arial" w:hAnsi="Arial" w:eastAsia="Arial"/>
          <w:caps w:val="1"/>
          <w:outline w:val="0"/>
          <w:color w:val="383838"/>
          <w:sz w:val="24"/>
          <w:szCs w:val="24"/>
          <w:u w:color="383838"/>
          <w14:textFill>
            <w14:solidFill>
              <w14:srgbClr w14:val="383838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383838"/>
          <w:sz w:val="24"/>
          <w:szCs w:val="24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ПУНКТОВ</w:t>
      </w:r>
    </w:p>
    <w:p>
      <w:pPr>
        <w:pStyle w:val="Normal (Web)"/>
        <w:spacing w:before="0" w:after="0" w:line="330" w:lineRule="atLeast"/>
        <w:rPr>
          <w:rFonts w:ascii="Arial" w:cs="Arial" w:hAnsi="Arial" w:eastAsia="Arial"/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rFonts w:ascii="Arial" w:hAnsi="Arial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В </w:t>
      </w:r>
      <w:r>
        <w:rPr>
          <w:rFonts w:ascii="Arial" w:hAnsi="Arial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2020 </w:t>
      </w:r>
      <w:r>
        <w:rPr>
          <w:rFonts w:ascii="Arial" w:hAnsi="Arial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году планируется модернизировать и технически перевооружить ряд центральных тепловых пунктов в Невском</w:t>
      </w:r>
      <w:r>
        <w:rPr>
          <w:rFonts w:ascii="Arial" w:hAnsi="Arial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Приморском</w:t>
      </w:r>
      <w:r>
        <w:rPr>
          <w:rFonts w:ascii="Arial" w:hAnsi="Arial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Калининском</w:t>
      </w:r>
      <w:r>
        <w:rPr>
          <w:rFonts w:ascii="Arial" w:hAnsi="Arial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Красносельском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sz w:val="28"/>
          <w:szCs w:val="28"/>
          <w:rtl w:val="0"/>
          <w:lang w:val="ru-RU"/>
        </w:rPr>
        <w:t xml:space="preserve">Красногвардейском и  </w:t>
      </w:r>
      <w:r>
        <w:rPr>
          <w:rFonts w:ascii="Arial" w:hAnsi="Arial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Выборгском районах</w:t>
      </w:r>
      <w:r>
        <w:rPr>
          <w:rFonts w:ascii="Arial" w:hAnsi="Arial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rFonts w:ascii="Arial" w:hAnsi="Arial" w:hint="default"/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 </w:t>
      </w:r>
    </w:p>
    <w:p>
      <w:pPr>
        <w:pStyle w:val="Normal (Web)"/>
        <w:spacing w:before="0" w:after="0" w:line="330" w:lineRule="atLeast"/>
        <w:rPr>
          <w:rFonts w:ascii="Arial" w:cs="Arial" w:hAnsi="Arial" w:eastAsia="Arial"/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rFonts w:ascii="Arial" w:cs="Arial" w:hAnsi="Arial" w:eastAsia="Arial"/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Калининский район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</w:p>
    <w:p>
      <w:pPr>
        <w:pStyle w:val="Normal (Web)"/>
        <w:spacing w:before="0" w:after="0" w:line="330" w:lineRule="atLeast"/>
        <w:rPr>
          <w:rFonts w:ascii="Arial" w:cs="Arial" w:hAnsi="Arial" w:eastAsia="Arial"/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sz w:val="28"/>
          <w:szCs w:val="28"/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sz w:val="28"/>
          <w:szCs w:val="28"/>
          <w:rtl w:val="0"/>
          <w:lang w:val="ru-RU"/>
        </w:rPr>
        <w:t>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Академика Байкова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.15, </w:t>
      </w:r>
      <w:r>
        <w:rPr>
          <w:sz w:val="28"/>
          <w:szCs w:val="28"/>
          <w:rtl w:val="0"/>
          <w:lang w:val="ru-RU"/>
        </w:rPr>
        <w:t>корп</w:t>
      </w:r>
      <w:r>
        <w:rPr>
          <w:sz w:val="28"/>
          <w:szCs w:val="28"/>
          <w:rtl w:val="0"/>
          <w:lang w:val="ru-RU"/>
        </w:rPr>
        <w:t xml:space="preserve">.3, </w:t>
      </w:r>
      <w:r>
        <w:rPr>
          <w:sz w:val="28"/>
          <w:szCs w:val="28"/>
          <w:rtl w:val="0"/>
          <w:lang w:val="ru-RU"/>
        </w:rPr>
        <w:t>лит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sz w:val="28"/>
          <w:szCs w:val="28"/>
          <w:rtl w:val="0"/>
          <w:lang w:val="ru-RU"/>
        </w:rPr>
        <w:t xml:space="preserve">- 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пр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Культуры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.25,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.2,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sz w:val="28"/>
          <w:szCs w:val="28"/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Красносельский район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г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Красное Село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Октябрьская 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.9,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.2,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Партизана Германа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.14,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Выборгский район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: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Жени Егоровой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.4,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.4,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sz w:val="28"/>
          <w:szCs w:val="28"/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Есенина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.38,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Есенина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.6,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Есенина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.28,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sz w:val="28"/>
          <w:szCs w:val="28"/>
        </w:rPr>
      </w:pPr>
    </w:p>
    <w:p>
      <w:pPr>
        <w:pStyle w:val="Normal (Web)"/>
        <w:spacing w:before="0" w:after="0" w:line="330" w:lineRule="atLeast"/>
        <w:rPr>
          <w:sz w:val="28"/>
          <w:szCs w:val="28"/>
        </w:rPr>
      </w:pPr>
    </w:p>
    <w:p>
      <w:pPr>
        <w:pStyle w:val="Normal (Web)"/>
        <w:spacing w:before="0" w:after="0" w:line="330" w:lineRule="atLeas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Красногвардейский район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pacing w:before="0" w:after="0" w:line="330" w:lineRule="atLeast"/>
        <w:rPr>
          <w:sz w:val="28"/>
          <w:szCs w:val="28"/>
        </w:rPr>
      </w:pPr>
    </w:p>
    <w:p>
      <w:pPr>
        <w:pStyle w:val="Normal (Web)"/>
        <w:spacing w:before="0" w:after="0" w:line="330" w:lineRule="atLeas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 </w:t>
      </w:r>
      <w:r>
        <w:rPr>
          <w:sz w:val="28"/>
          <w:szCs w:val="28"/>
          <w:rtl w:val="0"/>
          <w:lang w:val="ru-RU"/>
        </w:rPr>
        <w:t>Рябовское шоссе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.117, </w:t>
      </w:r>
      <w:r>
        <w:rPr>
          <w:sz w:val="28"/>
          <w:szCs w:val="28"/>
          <w:rtl w:val="0"/>
          <w:lang w:val="ru-RU"/>
        </w:rPr>
        <w:t>лит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корп</w:t>
      </w:r>
      <w:r>
        <w:rPr>
          <w:sz w:val="28"/>
          <w:szCs w:val="28"/>
          <w:rtl w:val="0"/>
          <w:lang w:val="ru-RU"/>
        </w:rPr>
        <w:t>. 5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Симонова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.7,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Невский район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: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Подвойского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.17,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лит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А</w:t>
      </w: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 (Web)"/>
        <w:spacing w:before="0" w:after="0" w:line="330" w:lineRule="atLeast"/>
        <w:rPr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Приморский район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</w:p>
    <w:p>
      <w:pPr>
        <w:pStyle w:val="Normal (Web)"/>
        <w:spacing w:before="0" w:after="0" w:line="330" w:lineRule="atLeas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: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Парашютная ул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.6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.2.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Серебристый б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-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р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 xml:space="preserve">.37, 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д</w:t>
      </w:r>
      <w:r>
        <w:rPr>
          <w:outline w:val="0"/>
          <w:color w:val="383838"/>
          <w:sz w:val="28"/>
          <w:szCs w:val="28"/>
          <w:u w:color="383838"/>
          <w:rtl w:val="0"/>
          <w:lang w:val="ru-RU"/>
          <w14:textFill>
            <w14:solidFill>
              <w14:srgbClr w14:val="383838"/>
            </w14:solidFill>
          </w14:textFill>
        </w:rPr>
        <w:t>.38</w:t>
      </w:r>
    </w:p>
    <w:p>
      <w:pPr>
        <w:pStyle w:val="Normal.0"/>
        <w:pBdr>
          <w:top w:val="nil"/>
          <w:left w:val="nil"/>
          <w:bottom w:val="single" w:color="ececec" w:sz="6" w:space="0" w:shadow="0" w:frame="0"/>
          <w:right w:val="nil"/>
        </w:pBdr>
        <w:spacing w:after="255" w:line="330" w:lineRule="atLeast"/>
        <w:ind w:left="1350" w:firstLine="0"/>
        <w:outlineLvl w:val="3"/>
        <w:rPr>
          <w:rFonts w:ascii="Arial" w:cs="Arial" w:hAnsi="Arial" w:eastAsia="Arial"/>
          <w:b w:val="1"/>
          <w:bCs w:val="1"/>
          <w:outline w:val="0"/>
          <w:color w:val="383838"/>
          <w:sz w:val="28"/>
          <w:szCs w:val="28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Normal.0"/>
        <w:spacing w:after="0" w:line="330" w:lineRule="atLeast"/>
        <w:rPr>
          <w:rFonts w:ascii="Arial" w:cs="Arial" w:hAnsi="Arial" w:eastAsia="Arial"/>
          <w:b w:val="1"/>
          <w:bCs w:val="1"/>
          <w:outline w:val="0"/>
          <w:color w:val="383838"/>
          <w:sz w:val="21"/>
          <w:szCs w:val="21"/>
          <w:u w:color="383838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0" w:right="0" w:firstLine="0"/>
        <w:jc w:val="both"/>
        <w:rPr>
          <w:rFonts w:ascii="Calibri" w:cs="Calibri" w:hAnsi="Calibri" w:eastAsia="Calibri"/>
          <w:b w:val="1"/>
          <w:bCs w:val="1"/>
          <w:sz w:val="21"/>
          <w:szCs w:val="21"/>
          <w:rtl w:val="0"/>
        </w:rPr>
      </w:pPr>
      <w:r>
        <w:rPr>
          <w:rFonts w:ascii="Arial" w:hAnsi="Arial" w:hint="default"/>
          <w:b w:val="1"/>
          <w:bCs w:val="1"/>
          <w:sz w:val="21"/>
          <w:szCs w:val="21"/>
          <w:rtl w:val="0"/>
        </w:rPr>
        <w:t>РЕКОНСТРУКЦИЯ ТЕПЛОВЫХ СЕТЕЙ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Выборгский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</w:rPr>
        <w:t>Шувалово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Озерки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тепловых сетей от ТК</w:t>
      </w:r>
      <w:r>
        <w:rPr>
          <w:rFonts w:ascii="Times New Roman" w:hAnsi="Times New Roman"/>
          <w:sz w:val="28"/>
          <w:szCs w:val="28"/>
          <w:rtl w:val="0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домам пр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Просвещения</w:t>
      </w:r>
      <w:r>
        <w:rPr>
          <w:rFonts w:ascii="Times New Roman" w:hAnsi="Times New Roman"/>
          <w:sz w:val="28"/>
          <w:szCs w:val="28"/>
          <w:rtl w:val="0"/>
        </w:rPr>
        <w:t xml:space="preserve">,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.1, 2;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.1, 2, 3; 9, 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.1.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>Шувалово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Озерки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тепловые сети от ТК</w:t>
      </w:r>
      <w:r>
        <w:rPr>
          <w:rFonts w:ascii="Times New Roman" w:hAnsi="Times New Roman"/>
          <w:sz w:val="28"/>
          <w:szCs w:val="28"/>
          <w:rtl w:val="0"/>
        </w:rPr>
        <w:t xml:space="preserve">-9 </w:t>
      </w:r>
      <w:r>
        <w:rPr>
          <w:rFonts w:ascii="Times New Roman" w:hAnsi="Times New Roman" w:hint="default"/>
          <w:sz w:val="28"/>
          <w:szCs w:val="28"/>
          <w:rtl w:val="0"/>
        </w:rPr>
        <w:t>до домов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Луначарского</w:t>
      </w:r>
      <w:r>
        <w:rPr>
          <w:rFonts w:ascii="Times New Roman" w:hAnsi="Times New Roman"/>
          <w:sz w:val="28"/>
          <w:szCs w:val="28"/>
          <w:rtl w:val="0"/>
        </w:rPr>
        <w:t xml:space="preserve">, 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 1,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</w:rPr>
        <w:t xml:space="preserve">3; 58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.1, 2;</w:t>
      </w:r>
      <w:r>
        <w:rPr>
          <w:rFonts w:ascii="Times New Roman" w:hAnsi="Times New Roman" w:hint="default"/>
          <w:sz w:val="28"/>
          <w:szCs w:val="28"/>
          <w:rtl w:val="0"/>
        </w:rPr>
        <w:t>  ул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Есенина</w:t>
      </w:r>
      <w:r>
        <w:rPr>
          <w:rFonts w:ascii="Times New Roman" w:hAnsi="Times New Roman"/>
          <w:sz w:val="28"/>
          <w:szCs w:val="28"/>
          <w:rtl w:val="0"/>
        </w:rPr>
        <w:t xml:space="preserve">, 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Поэтический 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</w:t>
      </w:r>
      <w:r>
        <w:rPr>
          <w:rFonts w:ascii="Times New Roman" w:hAnsi="Times New Roman"/>
          <w:sz w:val="28"/>
          <w:szCs w:val="28"/>
          <w:rtl w:val="0"/>
        </w:rPr>
        <w:t xml:space="preserve">,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.2, 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Модернизация котельной в части технического перевооружения котла ГМ </w:t>
      </w:r>
      <w:r>
        <w:rPr>
          <w:rFonts w:ascii="Times New Roman" w:hAnsi="Times New Roman"/>
          <w:sz w:val="28"/>
          <w:szCs w:val="28"/>
          <w:rtl w:val="0"/>
        </w:rPr>
        <w:t xml:space="preserve">50/14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Котельная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Парнас</w:t>
      </w:r>
      <w:r>
        <w:rPr>
          <w:rFonts w:ascii="Times New Roman" w:hAnsi="Times New Roman"/>
          <w:sz w:val="28"/>
          <w:szCs w:val="28"/>
          <w:rtl w:val="0"/>
        </w:rPr>
        <w:t>",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 Верхний пер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 д</w:t>
      </w:r>
      <w:r>
        <w:rPr>
          <w:rFonts w:ascii="Times New Roman" w:hAnsi="Times New Roman"/>
          <w:sz w:val="28"/>
          <w:szCs w:val="28"/>
          <w:rtl w:val="0"/>
        </w:rPr>
        <w:t xml:space="preserve">. 10,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Калининский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</w:rPr>
        <w:t>43-43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Севернее Муринского ручья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</w:rPr>
        <w:t>54-54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Севернее Муринского ручья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Красногвардейский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монтажные работы по модернизации здания основного мазутного хозяйства в части замены паромазутных подогревателей №№</w:t>
      </w:r>
      <w:r>
        <w:rPr>
          <w:rFonts w:ascii="Times New Roman" w:hAnsi="Times New Roman"/>
          <w:sz w:val="28"/>
          <w:szCs w:val="28"/>
          <w:rtl w:val="0"/>
        </w:rPr>
        <w:t xml:space="preserve">3-1, 3-2 </w:t>
      </w:r>
      <w:r>
        <w:rPr>
          <w:rFonts w:ascii="Times New Roman" w:hAnsi="Times New Roman" w:hint="default"/>
          <w:sz w:val="28"/>
          <w:szCs w:val="28"/>
          <w:rtl w:val="0"/>
        </w:rPr>
        <w:t>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Котельная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Северомуринская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</w:rPr>
        <w:t>пл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Мурино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.11,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центрального теплового пункта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ЦТП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Рябовское шоссе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.117,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 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Красносельский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магистральной тепловой сети от </w:t>
      </w:r>
      <w:r>
        <w:rPr>
          <w:rFonts w:ascii="Times New Roman" w:hAnsi="Times New Roman"/>
          <w:sz w:val="28"/>
          <w:szCs w:val="28"/>
          <w:rtl w:val="0"/>
        </w:rPr>
        <w:t>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 Красносельской котельной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Пионерстроя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.19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до пр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Ветеранов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Колпинский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тепловых сетей в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Колпино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ввод тепловой сети в квартал </w:t>
      </w:r>
      <w:r>
        <w:rPr>
          <w:rFonts w:ascii="Times New Roman" w:hAnsi="Times New Roman"/>
          <w:sz w:val="28"/>
          <w:szCs w:val="28"/>
          <w:rtl w:val="0"/>
        </w:rPr>
        <w:t>13</w:t>
      </w:r>
      <w:r>
        <w:rPr>
          <w:rFonts w:ascii="Times New Roman" w:hAnsi="Times New Roman" w:hint="default"/>
          <w:sz w:val="28"/>
          <w:szCs w:val="28"/>
          <w:rtl w:val="0"/>
        </w:rPr>
        <w:t>  от ТК</w:t>
      </w:r>
      <w:r>
        <w:rPr>
          <w:rFonts w:ascii="Times New Roman" w:hAnsi="Times New Roman"/>
          <w:sz w:val="28"/>
          <w:szCs w:val="28"/>
          <w:rtl w:val="0"/>
        </w:rPr>
        <w:t>-5</w:t>
      </w:r>
      <w:r>
        <w:rPr>
          <w:rFonts w:ascii="Times New Roman" w:hAnsi="Times New Roman" w:hint="default"/>
          <w:sz w:val="28"/>
          <w:szCs w:val="28"/>
          <w:rtl w:val="0"/>
        </w:rPr>
        <w:t>ПР по Пролетарской 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до ТК</w:t>
      </w:r>
      <w:r>
        <w:rPr>
          <w:rFonts w:ascii="Times New Roman" w:hAnsi="Times New Roman"/>
          <w:sz w:val="28"/>
          <w:szCs w:val="28"/>
          <w:rtl w:val="0"/>
        </w:rPr>
        <w:t>-4-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 у дома </w:t>
      </w:r>
      <w:r>
        <w:rPr>
          <w:rFonts w:ascii="Times New Roman" w:hAnsi="Times New Roman"/>
          <w:sz w:val="28"/>
          <w:szCs w:val="28"/>
          <w:rtl w:val="0"/>
        </w:rPr>
        <w:t xml:space="preserve">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Пролетарской ул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магистральных тепловых сетей в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Колпино от ТК</w:t>
      </w:r>
      <w:r>
        <w:rPr>
          <w:rFonts w:ascii="Times New Roman" w:hAnsi="Times New Roman"/>
          <w:sz w:val="28"/>
          <w:szCs w:val="28"/>
          <w:rtl w:val="0"/>
          <w:lang w:val="ru-RU"/>
        </w:rPr>
        <w:t>-7</w:t>
      </w:r>
      <w:r>
        <w:rPr>
          <w:rFonts w:ascii="Times New Roman" w:hAnsi="Times New Roman" w:hint="default"/>
          <w:sz w:val="28"/>
          <w:szCs w:val="28"/>
          <w:rtl w:val="0"/>
        </w:rPr>
        <w:t>а по ул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Карла Маркса до ТК</w:t>
      </w:r>
      <w:r>
        <w:rPr>
          <w:rFonts w:ascii="Times New Roman" w:hAnsi="Times New Roman"/>
          <w:sz w:val="28"/>
          <w:szCs w:val="28"/>
          <w:rtl w:val="0"/>
        </w:rPr>
        <w:t xml:space="preserve">-11 </w:t>
      </w:r>
      <w:r>
        <w:rPr>
          <w:rFonts w:ascii="Times New Roman" w:hAnsi="Times New Roman" w:hint="default"/>
          <w:sz w:val="28"/>
          <w:szCs w:val="28"/>
          <w:rtl w:val="0"/>
        </w:rPr>
        <w:t>на пл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  тепловых сетей в пос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Металлострой от котельной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Богайчука  д</w:t>
      </w:r>
      <w:r>
        <w:rPr>
          <w:rFonts w:ascii="Times New Roman" w:hAnsi="Times New Roman"/>
          <w:sz w:val="28"/>
          <w:szCs w:val="28"/>
          <w:rtl w:val="0"/>
        </w:rPr>
        <w:t xml:space="preserve">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участке  от дома Полевая ул</w:t>
      </w:r>
      <w:r>
        <w:rPr>
          <w:rFonts w:ascii="Times New Roman" w:hAnsi="Times New Roman"/>
          <w:sz w:val="28"/>
          <w:szCs w:val="28"/>
          <w:rtl w:val="0"/>
        </w:rPr>
        <w:t xml:space="preserve">., 27 </w:t>
      </w:r>
      <w:r>
        <w:rPr>
          <w:rFonts w:ascii="Times New Roman" w:hAnsi="Times New Roman" w:hint="default"/>
          <w:sz w:val="28"/>
          <w:szCs w:val="28"/>
          <w:rtl w:val="0"/>
        </w:rPr>
        <w:t>до домов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Садовая ул</w:t>
      </w:r>
      <w:r>
        <w:rPr>
          <w:rFonts w:ascii="Times New Roman" w:hAnsi="Times New Roman"/>
          <w:sz w:val="28"/>
          <w:szCs w:val="28"/>
          <w:rtl w:val="0"/>
        </w:rPr>
        <w:t>., 20, 22, 21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.1, 2, 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Модернизация котельной </w:t>
      </w:r>
      <w:r>
        <w:rPr>
          <w:rFonts w:ascii="Times New Roman" w:hAnsi="Times New Roman"/>
          <w:sz w:val="28"/>
          <w:szCs w:val="28"/>
          <w:rtl w:val="0"/>
        </w:rPr>
        <w:t>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Колпинская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Тельмана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Красноборская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3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части технического перевооружения  котла ПТВМ</w:t>
      </w:r>
      <w:r>
        <w:rPr>
          <w:rFonts w:ascii="Times New Roman" w:hAnsi="Times New Roman"/>
          <w:sz w:val="28"/>
          <w:szCs w:val="28"/>
          <w:rtl w:val="0"/>
        </w:rPr>
        <w:t>-30</w:t>
      </w:r>
      <w:r>
        <w:rPr>
          <w:rFonts w:ascii="Times New Roman" w:hAnsi="Times New Roman" w:hint="default"/>
          <w:sz w:val="28"/>
          <w:szCs w:val="28"/>
          <w:rtl w:val="0"/>
        </w:rPr>
        <w:t>М №</w:t>
      </w:r>
      <w:r>
        <w:rPr>
          <w:rFonts w:ascii="Times New Roman" w:hAnsi="Times New Roman"/>
          <w:sz w:val="28"/>
          <w:szCs w:val="28"/>
          <w:rtl w:val="0"/>
        </w:rPr>
        <w:t>2,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монтажом системы автоматизации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КИПиА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 обвязкой трубопроводов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арматуры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Московский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Модернизация котельной в части технического перевооружения котла ПТВМ</w:t>
      </w:r>
      <w:r>
        <w:rPr>
          <w:rFonts w:ascii="Times New Roman" w:hAnsi="Times New Roman"/>
          <w:sz w:val="28"/>
          <w:szCs w:val="28"/>
          <w:rtl w:val="0"/>
        </w:rPr>
        <w:t>-30</w:t>
      </w:r>
      <w:r>
        <w:rPr>
          <w:rFonts w:ascii="Times New Roman" w:hAnsi="Times New Roman" w:hint="default"/>
          <w:sz w:val="28"/>
          <w:szCs w:val="28"/>
          <w:rtl w:val="0"/>
        </w:rPr>
        <w:t>м №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>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Штурманская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.8,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Невский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Реконструкция тепловой сети от </w:t>
      </w:r>
      <w:r>
        <w:rPr>
          <w:rFonts w:ascii="Times New Roman" w:hAnsi="Times New Roman"/>
          <w:sz w:val="28"/>
          <w:szCs w:val="28"/>
          <w:rtl w:val="0"/>
        </w:rPr>
        <w:t>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 Невской котельной по адресу 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Ольминского</w:t>
      </w:r>
      <w:r>
        <w:rPr>
          <w:rFonts w:ascii="Times New Roman" w:hAnsi="Times New Roman"/>
          <w:sz w:val="28"/>
          <w:szCs w:val="28"/>
          <w:rtl w:val="0"/>
        </w:rPr>
        <w:t>, 25,</w:t>
      </w:r>
      <w:r>
        <w:rPr>
          <w:rFonts w:ascii="Times New Roman" w:hAnsi="Times New Roman" w:hint="default"/>
          <w:sz w:val="28"/>
          <w:szCs w:val="28"/>
          <w:rtl w:val="0"/>
        </w:rPr>
        <w:t>  до тк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Елизарова с вводами к домам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зоны теплоснабжения котельной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Обуховской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.33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 увеличением ее мощности и закрытием встроенных котельных по адресам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Обуховской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.23,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пом</w:t>
      </w:r>
      <w:r>
        <w:rPr>
          <w:rFonts w:ascii="Times New Roman" w:hAnsi="Times New Roman"/>
          <w:sz w:val="28"/>
          <w:szCs w:val="28"/>
          <w:rtl w:val="0"/>
        </w:rPr>
        <w:t>. 3-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Профессора Качалова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.4,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пом</w:t>
      </w:r>
      <w:r>
        <w:rPr>
          <w:rFonts w:ascii="Times New Roman" w:hAnsi="Times New Roman"/>
          <w:sz w:val="28"/>
          <w:szCs w:val="28"/>
          <w:rtl w:val="0"/>
        </w:rPr>
        <w:t>. 1-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</w:rPr>
        <w:t>СУН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</w:rPr>
        <w:t>СУН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Модернизация системы канализации котельной в части обеспечения очистки сточных вод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Ванеева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.3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Приморский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Модернизация котельной в части замены сетевого насоса СЭ</w:t>
      </w:r>
      <w:r>
        <w:rPr>
          <w:rFonts w:ascii="Times New Roman" w:hAnsi="Times New Roman"/>
          <w:sz w:val="28"/>
          <w:szCs w:val="28"/>
          <w:rtl w:val="0"/>
        </w:rPr>
        <w:t xml:space="preserve">-1250-140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кабеля АСБ </w:t>
      </w:r>
      <w:r>
        <w:rPr>
          <w:rFonts w:ascii="Times New Roman" w:hAnsi="Times New Roman"/>
          <w:sz w:val="28"/>
          <w:szCs w:val="28"/>
          <w:rtl w:val="0"/>
        </w:rPr>
        <w:t>6</w:t>
      </w:r>
      <w:r>
        <w:rPr>
          <w:rFonts w:ascii="Times New Roman" w:hAnsi="Times New Roman" w:hint="default"/>
          <w:sz w:val="28"/>
          <w:szCs w:val="28"/>
          <w:rtl w:val="0"/>
        </w:rPr>
        <w:t>кВ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Чернореченская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котельная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наб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Черной речки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.14,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центрального теплового пункта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ЦТП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Школьная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86,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.2,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34</w:t>
      </w:r>
      <w:r>
        <w:rPr>
          <w:rFonts w:ascii="Times New Roman" w:hAnsi="Times New Roman" w:hint="default"/>
          <w:sz w:val="28"/>
          <w:szCs w:val="28"/>
          <w:rtl w:val="0"/>
        </w:rPr>
        <w:t>а Озера Долгого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от ЦТП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пр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Авиаконструкторов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.22,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.2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Реконструкция тепловых сетей в квартале </w:t>
      </w:r>
      <w:r>
        <w:rPr>
          <w:rFonts w:ascii="Times New Roman" w:hAnsi="Times New Roman"/>
          <w:sz w:val="28"/>
          <w:szCs w:val="28"/>
          <w:rtl w:val="0"/>
        </w:rPr>
        <w:t>7</w:t>
      </w:r>
      <w:r>
        <w:rPr>
          <w:rFonts w:ascii="Times New Roman" w:hAnsi="Times New Roman" w:hint="default"/>
          <w:sz w:val="28"/>
          <w:szCs w:val="28"/>
          <w:rtl w:val="0"/>
        </w:rPr>
        <w:t>В БКА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  по адресам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пр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Испытателей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 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.1, 2;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.13,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.1,3;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аллея Поликарпова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.2, 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.1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Пушкинский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магистральных тепловых сетей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Пушкине по бульвару Алексея Толстого от 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8"/>
          <w:szCs w:val="28"/>
          <w:rtl w:val="0"/>
        </w:rPr>
        <w:t>до ТК</w:t>
      </w:r>
      <w:r>
        <w:rPr>
          <w:rFonts w:ascii="Times New Roman" w:hAnsi="Times New Roman"/>
          <w:sz w:val="28"/>
          <w:szCs w:val="28"/>
          <w:rtl w:val="0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  Школьной  ул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тепловых сетей  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Павловске от котельной по адресу 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Васенко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.32 </w:t>
      </w:r>
      <w:r>
        <w:rPr>
          <w:rFonts w:ascii="Times New Roman" w:hAnsi="Times New Roman" w:hint="default"/>
          <w:sz w:val="28"/>
          <w:szCs w:val="28"/>
          <w:rtl w:val="0"/>
        </w:rPr>
        <w:t>до домов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Конюшенная ул</w:t>
      </w:r>
      <w:r>
        <w:rPr>
          <w:rFonts w:ascii="Times New Roman" w:hAnsi="Times New Roman"/>
          <w:sz w:val="28"/>
          <w:szCs w:val="28"/>
          <w:rtl w:val="0"/>
        </w:rPr>
        <w:t>.,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.14,28,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Васенко 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.18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Лебединая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.14,</w:t>
      </w:r>
      <w:r>
        <w:rPr>
          <w:rFonts w:ascii="Times New Roman" w:hAnsi="Times New Roman" w:hint="default"/>
          <w:sz w:val="28"/>
          <w:szCs w:val="28"/>
          <w:rtl w:val="0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Березовая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.12,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Гуммолосаровская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.14 </w:t>
      </w:r>
      <w:r>
        <w:rPr>
          <w:rFonts w:ascii="Times New Roman" w:hAnsi="Times New Roman" w:hint="default"/>
          <w:sz w:val="28"/>
          <w:szCs w:val="28"/>
          <w:rtl w:val="0"/>
        </w:rPr>
        <w:t>и ТК у дома Конюшенная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.26.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Реконструкции тепловых сетей г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Пушкин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от ТК</w:t>
      </w:r>
      <w:r>
        <w:rPr>
          <w:rFonts w:ascii="Times New Roman" w:hAnsi="Times New Roman"/>
          <w:sz w:val="28"/>
          <w:szCs w:val="28"/>
          <w:rtl w:val="0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</w:rPr>
        <w:t>к домам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Дворцовая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.6,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.8,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.10,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.12,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Академический пр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.6,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.8,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.10,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.12.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тепловых сетей в пос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Шушары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от УТ</w:t>
      </w:r>
      <w:r>
        <w:rPr>
          <w:rFonts w:ascii="Times New Roman" w:hAnsi="Times New Roman"/>
          <w:sz w:val="28"/>
          <w:szCs w:val="28"/>
          <w:rtl w:val="0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углу Первомайской 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 домам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Школьная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.18, 20, 22, 24, 26, 28, 30, 34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тепловых сетей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Пушкин 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нежилая зона от ТК</w:t>
      </w:r>
      <w:r>
        <w:rPr>
          <w:rFonts w:ascii="Times New Roman" w:hAnsi="Times New Roman"/>
          <w:sz w:val="28"/>
          <w:szCs w:val="28"/>
          <w:rtl w:val="0"/>
        </w:rPr>
        <w:t xml:space="preserve">-2 </w:t>
      </w:r>
      <w:r>
        <w:rPr>
          <w:rFonts w:ascii="Times New Roman" w:hAnsi="Times New Roman" w:hint="default"/>
          <w:sz w:val="28"/>
          <w:szCs w:val="28"/>
          <w:rtl w:val="0"/>
        </w:rPr>
        <w:t>по Автомобильной 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до ТК</w:t>
      </w:r>
      <w:r>
        <w:rPr>
          <w:rFonts w:ascii="Times New Roman" w:hAnsi="Times New Roman"/>
          <w:sz w:val="28"/>
          <w:szCs w:val="28"/>
          <w:rtl w:val="0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сторону здания  Промышленная  ул</w:t>
      </w:r>
      <w:r>
        <w:rPr>
          <w:rFonts w:ascii="Times New Roman" w:hAnsi="Times New Roman"/>
          <w:sz w:val="28"/>
          <w:szCs w:val="28"/>
          <w:rtl w:val="0"/>
        </w:rPr>
        <w:t>.,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.15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магистральной тепловой сети в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Пушкин от котельной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Красносельское шоссе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.7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 до  врезки на здания ГУП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Водоканал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тепловых сетей от котельной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Павловск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Елизаветинская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.21,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 на участке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от д</w:t>
      </w:r>
      <w:r>
        <w:rPr>
          <w:rFonts w:ascii="Times New Roman" w:hAnsi="Times New Roman"/>
          <w:sz w:val="28"/>
          <w:szCs w:val="28"/>
          <w:rtl w:val="0"/>
        </w:rPr>
        <w:t xml:space="preserve">.9,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Елизаветинская 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домов Елизаветинская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.2, 4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Реконструкция магистральной тепловой сети в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Пушкин от 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Октябрьский бульв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до ТК</w:t>
      </w:r>
      <w:r>
        <w:rPr>
          <w:rFonts w:ascii="Times New Roman" w:hAnsi="Times New Roman"/>
          <w:sz w:val="28"/>
          <w:szCs w:val="28"/>
          <w:rtl w:val="0"/>
        </w:rPr>
        <w:t xml:space="preserve">-2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д</w:t>
      </w:r>
      <w:r>
        <w:rPr>
          <w:rFonts w:ascii="Times New Roman" w:hAnsi="Times New Roman"/>
          <w:sz w:val="28"/>
          <w:szCs w:val="28"/>
          <w:rtl w:val="0"/>
        </w:rPr>
        <w:t xml:space="preserve">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Академический пр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Модернизация котельной </w:t>
      </w:r>
      <w:r>
        <w:rPr>
          <w:rFonts w:ascii="Times New Roman" w:hAnsi="Times New Roman"/>
          <w:sz w:val="28"/>
          <w:szCs w:val="28"/>
          <w:rtl w:val="0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Пушкинская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   СПб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Пушкин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Автомобильная ул</w:t>
      </w:r>
      <w:r>
        <w:rPr>
          <w:rFonts w:ascii="Times New Roman" w:hAnsi="Times New Roman"/>
          <w:sz w:val="28"/>
          <w:szCs w:val="28"/>
          <w:rtl w:val="0"/>
        </w:rPr>
        <w:t>.,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.4.,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 в части замены аккумуляторного бака  БАГВ </w:t>
      </w:r>
      <w:r>
        <w:rPr>
          <w:rFonts w:ascii="Times New Roman" w:hAnsi="Times New Roman"/>
          <w:sz w:val="28"/>
          <w:szCs w:val="28"/>
          <w:rtl w:val="0"/>
        </w:rPr>
        <w:t>V=2000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монтажом системы автоматизации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с обвязкой трубопроводами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монтаж электрифицированных задвижек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КИПиА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устройством основания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Модернизация котельной </w:t>
      </w:r>
      <w:r>
        <w:rPr>
          <w:rFonts w:ascii="Times New Roman" w:hAnsi="Times New Roman"/>
          <w:sz w:val="28"/>
          <w:szCs w:val="28"/>
          <w:rtl w:val="0"/>
        </w:rPr>
        <w:t>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Пушкинская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   СПб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Пушкин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Кузьминское ш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.64,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части замены аккумуляторного бака  БАГВ </w:t>
      </w:r>
      <w:r>
        <w:rPr>
          <w:rFonts w:ascii="Times New Roman" w:hAnsi="Times New Roman"/>
          <w:sz w:val="28"/>
          <w:szCs w:val="28"/>
          <w:rtl w:val="0"/>
        </w:rPr>
        <w:t>V=3000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с монтажом системы автоматизации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 обвязкой трубопроводами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монтаж электрифицированных задвижек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КИПиА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устройством основания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Модернизация котельной </w:t>
      </w:r>
      <w:r>
        <w:rPr>
          <w:rFonts w:ascii="Times New Roman" w:hAnsi="Times New Roman"/>
          <w:sz w:val="28"/>
          <w:szCs w:val="28"/>
          <w:rtl w:val="0"/>
        </w:rPr>
        <w:t>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Пушкинская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>   СПб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Пушкин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Кузьминское ш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.64,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части замены аккумуляторного бака  БАГВ </w:t>
      </w:r>
      <w:r>
        <w:rPr>
          <w:rFonts w:ascii="Times New Roman" w:hAnsi="Times New Roman"/>
          <w:sz w:val="28"/>
          <w:szCs w:val="28"/>
          <w:rtl w:val="0"/>
        </w:rPr>
        <w:t>V=3000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с монтажом системы автоматизации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 обвязкой трубопроводами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монтаж электрифицированных задвижек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КИПиА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устройством основания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Модернизация котельной </w:t>
      </w:r>
      <w:r>
        <w:rPr>
          <w:rFonts w:ascii="Times New Roman" w:hAnsi="Times New Roman"/>
          <w:sz w:val="28"/>
          <w:szCs w:val="28"/>
          <w:rtl w:val="0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Пушкинская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СПб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Пушкин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Автомобильная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4.,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>.2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в части технического перевооружения парового котла  ДКВР </w:t>
      </w:r>
      <w:r>
        <w:rPr>
          <w:rFonts w:ascii="Times New Roman" w:hAnsi="Times New Roman"/>
          <w:sz w:val="28"/>
          <w:szCs w:val="28"/>
          <w:rtl w:val="0"/>
        </w:rPr>
        <w:t>10/13</w:t>
      </w:r>
      <w:r>
        <w:rPr>
          <w:rFonts w:ascii="Times New Roman" w:hAnsi="Times New Roman" w:hint="default"/>
          <w:sz w:val="28"/>
          <w:szCs w:val="28"/>
          <w:rtl w:val="0"/>
        </w:rPr>
        <w:t>  №</w:t>
      </w:r>
      <w:r>
        <w:rPr>
          <w:rFonts w:ascii="Times New Roman" w:hAnsi="Times New Roman"/>
          <w:sz w:val="28"/>
          <w:szCs w:val="28"/>
          <w:rtl w:val="0"/>
        </w:rPr>
        <w:t xml:space="preserve">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монтажом системы автоматизации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КИПиА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 обвязкой трубопроводов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арматуры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firstLine="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Фрунзенский район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96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73" w:lineRule="atLeast"/>
        <w:ind w:left="960" w:right="0" w:hanging="480"/>
        <w:jc w:val="both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·</w:t>
      </w:r>
      <w:r>
        <w:rPr>
          <w:rFonts w:ascii="Calibri" w:hAnsi="Calibri" w:hint="default"/>
          <w:sz w:val="28"/>
          <w:szCs w:val="28"/>
          <w:rtl w:val="0"/>
        </w:rPr>
        <w:t>    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Модернизация котельной в части замены резервуара </w:t>
      </w:r>
      <w:r>
        <w:rPr>
          <w:rFonts w:ascii="Times New Roman" w:hAnsi="Times New Roman"/>
          <w:sz w:val="28"/>
          <w:szCs w:val="28"/>
          <w:rtl w:val="0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3 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мазутный бак №</w:t>
      </w: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котельной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"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Фрунзенская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Софийская ул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.54,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корп</w:t>
      </w:r>
      <w:r>
        <w:rPr>
          <w:rFonts w:ascii="Times New Roman" w:hAnsi="Times New Roman"/>
          <w:sz w:val="28"/>
          <w:szCs w:val="28"/>
          <w:rtl w:val="0"/>
        </w:rPr>
        <w:t xml:space="preserve">.2, </w:t>
      </w:r>
      <w:r>
        <w:rPr>
          <w:rFonts w:ascii="Times New Roman" w:hAnsi="Times New Roman" w:hint="default"/>
          <w:sz w:val="28"/>
          <w:szCs w:val="28"/>
          <w:rtl w:val="0"/>
        </w:rPr>
        <w:t>лит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13" w:line="320" w:lineRule="atLeast"/>
        <w:ind w:left="0" w:right="0" w:firstLine="0"/>
        <w:jc w:val="left"/>
        <w:rPr>
          <w:rtl w:val="0"/>
        </w:rPr>
      </w:pPr>
      <w:r>
        <w:rPr>
          <w:rFonts w:ascii="Calibri" w:hAnsi="Calibri" w:hint="default"/>
          <w:sz w:val="28"/>
          <w:szCs w:val="28"/>
          <w:rtl w:val="0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shd w:val="nil" w:color="auto" w:fill="auto"/>
      <w:vertAlign w:val="baseline"/>
      <w:lang w:val="ru-RU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